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F2" w:rsidRPr="002470F2" w:rsidRDefault="002470F2" w:rsidP="002470F2">
      <w:pPr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Тематическое планирование.</w:t>
      </w:r>
    </w:p>
    <w:tbl>
      <w:tblPr>
        <w:tblW w:w="15593" w:type="dxa"/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26"/>
        <w:gridCol w:w="64"/>
        <w:gridCol w:w="799"/>
        <w:gridCol w:w="1946"/>
        <w:gridCol w:w="660"/>
        <w:gridCol w:w="1230"/>
        <w:gridCol w:w="1937"/>
        <w:gridCol w:w="1985"/>
        <w:gridCol w:w="1842"/>
        <w:gridCol w:w="1131"/>
        <w:gridCol w:w="1705"/>
        <w:gridCol w:w="884"/>
      </w:tblGrid>
      <w:tr w:rsidR="002470F2" w:rsidRPr="002470F2" w:rsidTr="002470F2">
        <w:trPr>
          <w:trHeight w:val="640"/>
          <w:tblHeader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59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 форма проведения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Формы организации учебно-познавательной деятельности учащихся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Оборудование, ЭОР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2470F2" w:rsidRPr="002470F2" w:rsidTr="002470F2">
        <w:trPr>
          <w:trHeight w:val="450"/>
          <w:tblHeader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Предметные </w:t>
            </w: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(по элементам системы знаний)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113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2470F2">
        <w:trPr>
          <w:trHeight w:val="750"/>
          <w:tblHeader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Б</w:t>
            </w: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в предмет 1 ч.</w:t>
            </w:r>
          </w:p>
        </w:tc>
      </w:tr>
      <w:tr w:rsidR="009D540F" w:rsidRPr="002470F2" w:rsidTr="009D540F">
        <w:trPr>
          <w:trHeight w:val="145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04.09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Предмет информатики. Роль информации в жизни людей. Информация и знания 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(Знакомство учеников с компьютерным классом.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Техника безопасности и правила поведения в компьютерном классе)  </w:t>
            </w:r>
            <w:proofErr w:type="gramEnd"/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(урок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–б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предмете информатики,  роли информации в жизни людей; технику безопасности и правила поведения в компьютерном классе.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 предъявленному алгоритму;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tabs>
                <w:tab w:val="left" w:pos="1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учению;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речи, понимать смысл поставленной задачи.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Введение  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ЦОР № 2, 3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ЦОР № 4.  </w:t>
            </w:r>
            <w:bookmarkStart w:id="0" w:name="b9cac53b-f817-470a-920c-ce0d00c1c5da"/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и санитарные нормы</w:t>
            </w:r>
            <w:bookmarkEnd w:id="0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1: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Информация и знания. Классификация знаний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75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06.09</w:t>
            </w: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tabs>
                <w:tab w:val="left" w:pos="1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Человек и информация 5 ч (3+2).</w:t>
            </w:r>
          </w:p>
        </w:tc>
      </w:tr>
      <w:tr w:rsidR="009D540F" w:rsidRPr="002470F2" w:rsidTr="009D540F">
        <w:trPr>
          <w:trHeight w:val="144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13.09</w:t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9D5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Информация и знания. Восприятие информации человеком.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презентации)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понятия информация и знания; способы восприятие информации человеком.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классифицировать информацию по способу восприятия.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Участие в диалоге, отражение в письменной форме своих решений; умение критически оценивать полученный ответ.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Мотивация учебной деятельности; уважительное отношение к иному мнению при ведении диалога.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Восприятие информации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8.  Формы представления информации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07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13.09</w:t>
            </w: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20.09</w:t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18.09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Информационные процессы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тренажёром клавиатуры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информационные процессы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 тренажёром клавиатуры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устанавливать причинно-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следственные связи; строить </w:t>
            </w:r>
            <w:proofErr w:type="gramStart"/>
            <w:r w:rsidRPr="002470F2">
              <w:rPr>
                <w:rFonts w:ascii="Times New Roman" w:hAnsi="Times New Roman"/>
                <w:sz w:val="20"/>
                <w:szCs w:val="20"/>
              </w:rPr>
              <w:t>логические рассуждения</w:t>
            </w:r>
            <w:proofErr w:type="gramEnd"/>
            <w:r w:rsidRPr="002470F2">
              <w:rPr>
                <w:rFonts w:ascii="Times New Roman" w:hAnsi="Times New Roman"/>
                <w:sz w:val="20"/>
                <w:szCs w:val="20"/>
              </w:rPr>
              <w:t>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.Осуществлять самоконтроль, проверяя ответ на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Групповая, индивидуа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Виды информационны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процессов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6.  Обработка информации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Передача информации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Хранение информации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92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27.09</w:t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тренажёром клавиатуры  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 тренажёром клавиатуры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Навыки сотрудничества в разных ситуациях.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5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27.09</w:t>
            </w: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9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04.10</w:t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Измерение информации (алфавитный подход). Единицы измерения информации.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презентации).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способы измерения информации (алфавитный подход); единицы измерения информации.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Индивидуальная, работа в парах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Алфавитный подход к измерению информации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Количество информации в сообщении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30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04.10</w:t>
            </w: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11.10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09.10</w:t>
            </w:r>
          </w:p>
          <w:p w:rsidR="002470F2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информации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(алфавитный подход). Единицы измерения информации.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 решать задачи на </w:t>
            </w: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измерение информации и на перевод единиц измерения информации.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решать задачи разными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способами, выбор наиболее рационального способа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Навыки сотрудничества в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ЦОР № 4. Интерактивный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задачник. Раздел Измерение информации.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Компьютер: устройство и программное обеспечение 6 ч (3+3).</w:t>
            </w:r>
          </w:p>
        </w:tc>
      </w:tr>
      <w:tr w:rsidR="009D540F" w:rsidRPr="002470F2" w:rsidTr="009D540F">
        <w:trPr>
          <w:trHeight w:val="127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18.10</w:t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Назначение и устройство компьютера. Принципы организации внутренней и внешней памяти.</w:t>
            </w:r>
            <w:r w:rsidRPr="002470F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презентации)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назначение и устройство компьютера; принципы организации внутренней и внешней памяти.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составлять схему архитектуры компьютера.</w:t>
            </w:r>
            <w:r w:rsidRPr="002470F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 xml:space="preserve">Умение устанавливать причинно-следственные связи; строить </w:t>
            </w:r>
            <w:proofErr w:type="gramStart"/>
            <w:r w:rsidRPr="002470F2">
              <w:rPr>
                <w:rFonts w:ascii="Times New Roman" w:hAnsi="Times New Roman"/>
                <w:sz w:val="20"/>
                <w:szCs w:val="20"/>
              </w:rPr>
              <w:t>логические рассуждения</w:t>
            </w:r>
            <w:proofErr w:type="gramEnd"/>
            <w:r w:rsidRPr="002470F2">
              <w:rPr>
                <w:rFonts w:ascii="Times New Roman" w:hAnsi="Times New Roman"/>
                <w:sz w:val="20"/>
                <w:szCs w:val="20"/>
              </w:rPr>
              <w:t>, умозаключения (индуктивные, дедуктивные и по аналогии) и выводы.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парах, индивидуальная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Схема устройства компьютера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Внутренняя память ЭВМ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Носители и устройства внешней памяти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47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18.10</w:t>
            </w: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6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25.10</w:t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23.10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25.10</w:t>
            </w:r>
            <w:bookmarkStart w:id="1" w:name="_GoBack"/>
            <w:bookmarkEnd w:id="1"/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персонального компьютера и его основные характеристики. 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комплектацией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персонального компьютера, подключение внешних устройств. 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 (с использованием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презентации)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устройство персонального компьютера и его основные характеристики. 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Уметь подключать внешние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устройства к компьютеру.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Структура персонального компьютера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 Основные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устройства персонального компьютера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Основные характеристики персонального компьютера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98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Понятие программного обеспечения и его типы. Назначение операционной системы и её основные функции.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понятие программного обеспечения и его типы; назначение операционной системы и её основные функции.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работы по предъявленному алгоритму;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 для выполнения проблемных заданий с использованием учебной литературы;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уважительное отношение к иному мнению при ведении диалога;</w:t>
            </w: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Структура программного обеспечения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 Прикладное программное обеспечение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Системное программное обеспечение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6.  Операционная система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8.  Системы программирования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Пользовательский интерфейс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интерфейсом операционной системы, установленной на ПК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состав пользовательского интерфейса.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пользоваться интерфейсом операционной системы, установленной на ПК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Умение выстраивать аргументацию,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Разновидности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пользовательского интерфейса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Файлы и файловые структуры.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определение файла и файловой структуры.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выполнять действия с файлами и каталогами.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15.  Файлы и файловые структуры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13.  Файловая структура диска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Имя файла. Путь к файлу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файловой структурой операционной системы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 файловой структурой операционной системы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ru-RU"/>
              </w:rPr>
      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Коммуникативная компетентность в об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щении и сотрудничестве со сверстниками в образовательной, учебно-исследовательской, творческой и других видах деятельности.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8.  Операции с файлами и папками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Итоговое тестирование по темам «Человек и информация», «Компьютер: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и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контроля и проверки знаний и умений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Владеть информацией по темам «Человек и информация», «Компьютер: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и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Тренировочный те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ст к гл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аве 2. Первое знакомство с компьютером,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Текстовая информация и компьютер 9 ч (3+6).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Представление текстов в памяти компьютера. Кодировочные таблицы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представлении текстов в памяти компьютера; кодировочные таблицы.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кодировать и декодировать информацию.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12.  Тексты в компьютерной памяти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Способы обработки и хранения текстов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Текстовые редакторы и текстовые процессоры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назначение и функции текстовых редакторов и текстовых процессоров.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набирать простые тексты.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Текстовые редакторы: назначение и классификация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Сохранение и загрузка файлов. Основные приемы ввода и редактирования текста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(с использованием презентаци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сохранять и загружать файлы; владеть основными приемами ввода и редактирования текста.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19.  Управление шрифтами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20.  Форматирование текста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со шрифтами, приёмы форматирования текста. Орфографическая проверка текст. Печать документа.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со шрифтами, форматировать  текст; выполнять орфографическую проверку текста; печатать документ.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11. Практическое задание №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Использование буфера обмена для копирования и перемещения текста. Режим поиска и замены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использовать буфер обмена для копирования и перемещения текста, режим поиска и замены.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ЦОР № 12.  Практическое задание № 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таблицами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(урок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–л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создавать, форматировать и редактировать таблицы.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Создавать, применять и преобразовывать знаково-символические средства, модели и схемы для решения задач; формировать учебную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компетентность в области использования ИКТ.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способности к эмоциональному восприятию математических объектов, задач, решений, рассуждений; готовность и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способность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возможности текстового процессора.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(орфографический контроль,  стили и шаблоны, списки, графика, формулы в текстовых документах, перевод и распознавание текстов)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Знать дополнительные возможности текстового процессора.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(орфографический контроль,  стили и шаблоны, списки, графика, формулы в текстовых документах, перевод и распознавание текстов)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ими пользоваться.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Дополнительные возможности текстовых процессоров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Практическая  работа на тему «Создание и обработка текстовых документов»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создавать и обрабатывать текстовый документ любой сложности.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Практическое задание № 7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Итоговое тестирование по теме «Текстовая информация и компьютер»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Владеть информацией по теме «Текстовая информация и компьютер»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Итоговый те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ст к гл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аве 3 Текстовая информация и компьютер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Графическая информация и компьютер 6 ч (2+4).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 и области её применения. Понятие растровой и векторной графики.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(урок – беседа)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компьютерной графике и области её применения; понятие растровой и векторной графики.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Этапы развития средств компьютерной графики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Растровая и векторная графика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Графические редакторы растрового типа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(Работа с растровым графическим редактором)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 растровым графическим редактором.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ты по предъявлен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ному алгоритму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Возможности графического редактора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19.  Среда графического редактора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25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Кодирование изображения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(Работа с растровым графическим редактором)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создавать и редактировать изображение в растровом графическом редакторе.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5.</w:t>
            </w:r>
            <w:r w:rsidRPr="002470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Растровое представление изображения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ЦОР № 8</w:t>
            </w:r>
            <w:r w:rsidRPr="002470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Практическое задание № 10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векторным графическим редактором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работать с векторным графическим редактором.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ЦОР № 2. Интерактивный задачник: раздел «Представление графической информации»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компьютерной графики.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(Сканирование изображения и его обработка в графическом редакторе)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сканировать изображение и обрабатывать в графическом редакторе.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решать задачи разными способами, выбор наиболее рационального способа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Принцип работы сканера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Мультимедиа и компьютерные презентации 6 ч (2+4).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мультимедиа.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Компьютерные презентации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нового материала (урок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–л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Иметь понятие о мультимедиа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омпьютерных презентациях.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использовать общие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Навыки сотрудничества в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Групповая,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4.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Технологии мультимедиа.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Интерфейс программы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Power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29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с использованием текста, графики и звука.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создавать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с использованием текста, графики и звука.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10. Практическое задание № 13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14. Практическое задание № 14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Представление звука в памяти компьютера. Технические средства мультимедиа.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(урок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–л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Знать о п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редставлении звука в памяти компьютера, технических средствах мультимедиа.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1.  Аналоговое и цифровое представление звука 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№5. Технические средства мультимедиа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Запись звука и изображения с использованием цифровой техники.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презентации с применением записанного звука и изображения (либо с созданием гиперссылок).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Уметь производить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запись звука и изображения с использованием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цифровой техники, создавать презентации с применением записанного звука и изображения (либо с созданием гиперссылок).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 xml:space="preserve">моделировать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Навыки сотрудничества в 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 по темам «Компьютерная графика» и «Мультимедиа»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Владеть информацией по темам «Компьютерная графика» и «Мультимедиа».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Итоговый те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ст к гл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аве 4 «Графическая информация и компьютер» и главе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Контрольная работа за  курс 7 класса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Владеть информацией за  курс 7 класса.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2470F2" w:rsidRPr="002470F2" w:rsidRDefault="002470F2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/>
    <w:sectPr w:rsidR="009D540F" w:rsidSect="009D540F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927"/>
    <w:rsid w:val="002470F2"/>
    <w:rsid w:val="00612927"/>
    <w:rsid w:val="00632A22"/>
    <w:rsid w:val="009D540F"/>
    <w:rsid w:val="00B40A9B"/>
    <w:rsid w:val="00B8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2725</Words>
  <Characters>15538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3</cp:revision>
  <dcterms:created xsi:type="dcterms:W3CDTF">2017-10-15T06:17:00Z</dcterms:created>
  <dcterms:modified xsi:type="dcterms:W3CDTF">2017-10-15T06:39:00Z</dcterms:modified>
</cp:coreProperties>
</file>